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0796F" w14:textId="5EBF4595" w:rsidR="00785E39" w:rsidRDefault="00DC4665">
      <w:r>
        <w:t xml:space="preserve">Høringssvar vedr. Budgetforslag for Budget 2025-2028, Randers Kommune: </w:t>
      </w:r>
    </w:p>
    <w:p w14:paraId="47A280CA" w14:textId="4FF4DFBE" w:rsidR="00DC4665" w:rsidRDefault="00DC4665">
      <w:r>
        <w:t xml:space="preserve">Afsender: Bestyrelsen Børnehuset Himmelblå </w:t>
      </w:r>
    </w:p>
    <w:p w14:paraId="0D1D4722" w14:textId="7D86DAD3" w:rsidR="00DC4665" w:rsidRDefault="00DC4665">
      <w:r>
        <w:t>Dato: 09-09-2024</w:t>
      </w:r>
    </w:p>
    <w:p w14:paraId="5EC6C693" w14:textId="77777777" w:rsidR="00DC4665" w:rsidRDefault="00DC4665"/>
    <w:p w14:paraId="58053EDD" w14:textId="51A242E5" w:rsidR="00DC4665" w:rsidRDefault="00DC4665">
      <w:r>
        <w:t>Vi har i bestyrelsen læst budgetforslaget for budget 2025-28 og har e</w:t>
      </w:r>
      <w:r w:rsidR="00FE39B1">
        <w:t>n</w:t>
      </w:r>
      <w:r>
        <w:t xml:space="preserve"> bekymring, som vi ønsker at adressere i dette høringssvar. Vores bekymringer er</w:t>
      </w:r>
      <w:r w:rsidR="00FE39B1">
        <w:t xml:space="preserve">, at der ved indregning af 85 % af lederens tid i </w:t>
      </w:r>
      <w:r>
        <w:t>minimumsnormering</w:t>
      </w:r>
      <w:r w:rsidR="00FE39B1">
        <w:t xml:space="preserve">en, vil være ringere normering </w:t>
      </w:r>
      <w:r>
        <w:t>i selveje sammenlignet med kommunale institutioner</w:t>
      </w:r>
      <w:r w:rsidR="00FE39B1">
        <w:t xml:space="preserve">. Det betyder, at der ikke vil være det samme servicetilbud til børn og deres familier, hvis man fremadrettet vælger selveje fremfor kommunal pasning. </w:t>
      </w:r>
    </w:p>
    <w:p w14:paraId="54D9A553" w14:textId="1D48E355" w:rsidR="00FE39B1" w:rsidRDefault="00FE39B1">
      <w:r>
        <w:t xml:space="preserve">Årsagen er, at lederen i de selvejende løser samme opgaver som både en dagtilbudsleder (dog kun for </w:t>
      </w:r>
      <w:r w:rsidR="009E78AB">
        <w:t>en</w:t>
      </w:r>
      <w:r>
        <w:t xml:space="preserve"> institution) og en pædagogisk leder. Opgaverne vores leder løser som ”dagtilbudsleder” kommer ikke til at gå væk, hvilket betyder at det er urealistisk, at lederen kan bruge 85 % af sin tid på pædagogisk arbejde. Og der er ikke penge til at ansætte vikarer</w:t>
      </w:r>
      <w:r w:rsidR="00C2575E">
        <w:t xml:space="preserve">, medhjælpere </w:t>
      </w:r>
      <w:r>
        <w:t>eller lignende</w:t>
      </w:r>
      <w:r w:rsidR="0074484C">
        <w:t>, da d</w:t>
      </w:r>
      <w:r>
        <w:t>e selvejende institutioner i</w:t>
      </w:r>
      <w:r w:rsidR="0074484C">
        <w:t xml:space="preserve"> </w:t>
      </w:r>
      <w:r>
        <w:t xml:space="preserve">forvejen </w:t>
      </w:r>
      <w:r w:rsidR="0074484C">
        <w:t xml:space="preserve">er </w:t>
      </w:r>
      <w:r>
        <w:t>underfinansiere</w:t>
      </w:r>
      <w:r w:rsidR="0074484C">
        <w:t xml:space="preserve">de. Det er de </w:t>
      </w:r>
      <w:r>
        <w:t xml:space="preserve">blandt andet </w:t>
      </w:r>
      <w:r w:rsidR="0074484C">
        <w:t xml:space="preserve">fordi </w:t>
      </w:r>
      <w:r>
        <w:t xml:space="preserve">Randers Kommune ikke ønsker at </w:t>
      </w:r>
      <w:r w:rsidR="00831617">
        <w:t xml:space="preserve">lade de selvejende institutioner være en del af den selvforsikring der er for kommunale institutioner, ift. </w:t>
      </w:r>
      <w:r>
        <w:t>lovpligtige arbejdsgiverforsikring</w:t>
      </w:r>
      <w:r w:rsidR="00F4251B">
        <w:t>er</w:t>
      </w:r>
      <w:r>
        <w:t xml:space="preserve">. </w:t>
      </w:r>
      <w:r w:rsidR="0074484C">
        <w:t xml:space="preserve">Ved </w:t>
      </w:r>
      <w:r w:rsidR="009E78AB">
        <w:t>sidste års</w:t>
      </w:r>
      <w:r w:rsidR="0074484C">
        <w:t xml:space="preserve"> udrulning af </w:t>
      </w:r>
      <w:r w:rsidR="009E78AB">
        <w:t xml:space="preserve">”ny </w:t>
      </w:r>
      <w:r w:rsidR="0074484C">
        <w:t>tildelingsmodel</w:t>
      </w:r>
      <w:r w:rsidR="009E78AB">
        <w:t>”</w:t>
      </w:r>
      <w:r w:rsidR="0074484C">
        <w:t xml:space="preserve"> </w:t>
      </w:r>
      <w:r w:rsidR="00F4251B">
        <w:t>blev denne underfinansiering endnu tydeligere</w:t>
      </w:r>
      <w:r w:rsidR="004D4775">
        <w:t xml:space="preserve">, da vi stadig ikke kender de grundlæggende tildelinger til institutioner, den </w:t>
      </w:r>
      <w:r w:rsidR="0074484C">
        <w:t>såkaldte ”søjle 1”</w:t>
      </w:r>
      <w:r w:rsidR="004D4775">
        <w:t xml:space="preserve"> i Randers-modellen</w:t>
      </w:r>
      <w:r w:rsidR="005405D1">
        <w:t>. Her tænkes blandt andet på de kommunale dagtilbudslederes løn</w:t>
      </w:r>
      <w:r w:rsidR="00C2575E">
        <w:t xml:space="preserve">, løn til studerende </w:t>
      </w:r>
      <w:r w:rsidR="00B62DC1">
        <w:t>osv.</w:t>
      </w:r>
      <w:r w:rsidR="005405D1">
        <w:t xml:space="preserve">, </w:t>
      </w:r>
      <w:r w:rsidR="00AB2380">
        <w:t>som betales inden der tildeles penge pr. barn til institutionerne</w:t>
      </w:r>
      <w:r w:rsidR="0074484C">
        <w:t xml:space="preserve">. </w:t>
      </w:r>
    </w:p>
    <w:p w14:paraId="4A7992DD" w14:textId="01F8E90A" w:rsidR="00FE39B1" w:rsidRDefault="00FE39B1">
      <w:r>
        <w:t>Hvis man skulle pege på et andet sted, hvor man kunne spare, så kan det være på de indsatser der ikke bidrager direkte til minimumsnormeringer. Disse indsatser kræver pædagogiske konsulenter, hvilket vi ser, at man kunne reducere</w:t>
      </w:r>
      <w:r w:rsidR="009E78AB">
        <w:t xml:space="preserve"> i antal</w:t>
      </w:r>
      <w:r>
        <w:t xml:space="preserve"> og dermed </w:t>
      </w:r>
      <w:r w:rsidR="0074484C">
        <w:t>opnå en be</w:t>
      </w:r>
      <w:r>
        <w:t>spare</w:t>
      </w:r>
      <w:r w:rsidR="0074484C">
        <w:t>lse</w:t>
      </w:r>
      <w:r>
        <w:t>. I øjeblikket arbejder man i Randers Kommune med en ”fælles kvalitetsforståelse”. Det gør man bl.a. på baggrund af senest</w:t>
      </w:r>
      <w:r w:rsidR="0074484C">
        <w:t>e</w:t>
      </w:r>
      <w:r>
        <w:t xml:space="preserve"> tilsyn, hvor </w:t>
      </w:r>
      <w:r w:rsidR="0074484C">
        <w:t xml:space="preserve">nogle </w:t>
      </w:r>
      <w:r>
        <w:t xml:space="preserve">institutioner klarede sig dårligt. Et forslag kunne være at, hvis man som institution klarer sig dårligt i et tilsyn, får man målrettet støtte og løbende opfølgning, indtil kvaliteten er tilfredsstillende. Klarer man sig godt (som blandt andet Børnehuset Himmelblå), så får man ingen støtte eller bliver stillet krav om ”fælles kvalitetsforståelse” mv. </w:t>
      </w:r>
      <w:r w:rsidR="0074484C">
        <w:t xml:space="preserve">Disse initiativer og indsatser har selvfølgelig en plads i hele tiden at holde institutionerne gode, men når kommunen skal spare, bør det være det åbenlyse sted at spare. </w:t>
      </w:r>
    </w:p>
    <w:p w14:paraId="0C863FBC" w14:textId="3E2CD4A8" w:rsidR="00DC4665" w:rsidRDefault="00DC4665"/>
    <w:p w14:paraId="2F7402E5" w14:textId="050B1FBE" w:rsidR="009E78AB" w:rsidRDefault="009E78AB">
      <w:r>
        <w:t>På vegne af bestyrelsen,</w:t>
      </w:r>
    </w:p>
    <w:p w14:paraId="6A40ABE4" w14:textId="3804DB18" w:rsidR="009E78AB" w:rsidRDefault="009E78AB">
      <w:r>
        <w:t>Henrik Bach-Hinge</w:t>
      </w:r>
    </w:p>
    <w:p w14:paraId="584733F4" w14:textId="1045E51C" w:rsidR="009E78AB" w:rsidRDefault="009E78AB">
      <w:r>
        <w:t>Formand for Bestyrelsen i Børnehuset Himme</w:t>
      </w:r>
      <w:r w:rsidR="00B62DC1">
        <w:t>l</w:t>
      </w:r>
      <w:r>
        <w:t>blå</w:t>
      </w:r>
    </w:p>
    <w:sectPr w:rsidR="009E78A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65"/>
    <w:rsid w:val="003D646D"/>
    <w:rsid w:val="004D4775"/>
    <w:rsid w:val="005405D1"/>
    <w:rsid w:val="0074484C"/>
    <w:rsid w:val="00785E39"/>
    <w:rsid w:val="00831617"/>
    <w:rsid w:val="00976116"/>
    <w:rsid w:val="009C1B7D"/>
    <w:rsid w:val="009E78AB"/>
    <w:rsid w:val="00AB2380"/>
    <w:rsid w:val="00B62DC1"/>
    <w:rsid w:val="00C2575E"/>
    <w:rsid w:val="00D530F2"/>
    <w:rsid w:val="00DC4665"/>
    <w:rsid w:val="00F4251B"/>
    <w:rsid w:val="00FE39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5E88"/>
  <w15:chartTrackingRefBased/>
  <w15:docId w15:val="{F154EC22-280A-4797-9F4C-7ED7FA4C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C4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C4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C466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C466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C466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C466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C466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C466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C466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C466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C466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C466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C466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C466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C466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C466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C466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C4665"/>
    <w:rPr>
      <w:rFonts w:eastAsiaTheme="majorEastAsia" w:cstheme="majorBidi"/>
      <w:color w:val="272727" w:themeColor="text1" w:themeTint="D8"/>
    </w:rPr>
  </w:style>
  <w:style w:type="paragraph" w:styleId="Titel">
    <w:name w:val="Title"/>
    <w:basedOn w:val="Normal"/>
    <w:next w:val="Normal"/>
    <w:link w:val="TitelTegn"/>
    <w:uiPriority w:val="10"/>
    <w:qFormat/>
    <w:rsid w:val="00DC4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C466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C466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C466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C466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C4665"/>
    <w:rPr>
      <w:i/>
      <w:iCs/>
      <w:color w:val="404040" w:themeColor="text1" w:themeTint="BF"/>
    </w:rPr>
  </w:style>
  <w:style w:type="paragraph" w:styleId="Listeafsnit">
    <w:name w:val="List Paragraph"/>
    <w:basedOn w:val="Normal"/>
    <w:uiPriority w:val="34"/>
    <w:qFormat/>
    <w:rsid w:val="00DC4665"/>
    <w:pPr>
      <w:ind w:left="720"/>
      <w:contextualSpacing/>
    </w:pPr>
  </w:style>
  <w:style w:type="character" w:styleId="Kraftigfremhvning">
    <w:name w:val="Intense Emphasis"/>
    <w:basedOn w:val="Standardskrifttypeiafsnit"/>
    <w:uiPriority w:val="21"/>
    <w:qFormat/>
    <w:rsid w:val="00DC4665"/>
    <w:rPr>
      <w:i/>
      <w:iCs/>
      <w:color w:val="0F4761" w:themeColor="accent1" w:themeShade="BF"/>
    </w:rPr>
  </w:style>
  <w:style w:type="paragraph" w:styleId="Strktcitat">
    <w:name w:val="Intense Quote"/>
    <w:basedOn w:val="Normal"/>
    <w:next w:val="Normal"/>
    <w:link w:val="StrktcitatTegn"/>
    <w:uiPriority w:val="30"/>
    <w:qFormat/>
    <w:rsid w:val="00DC4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C4665"/>
    <w:rPr>
      <w:i/>
      <w:iCs/>
      <w:color w:val="0F4761" w:themeColor="accent1" w:themeShade="BF"/>
    </w:rPr>
  </w:style>
  <w:style w:type="character" w:styleId="Kraftighenvisning">
    <w:name w:val="Intense Reference"/>
    <w:basedOn w:val="Standardskrifttypeiafsnit"/>
    <w:uiPriority w:val="32"/>
    <w:qFormat/>
    <w:rsid w:val="00DC46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371</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Emil Bach-Hinge</dc:creator>
  <cp:keywords/>
  <dc:description/>
  <cp:lastModifiedBy>Henrik Emil Bach-Hinge</cp:lastModifiedBy>
  <cp:revision>8</cp:revision>
  <dcterms:created xsi:type="dcterms:W3CDTF">2024-09-09T06:47:00Z</dcterms:created>
  <dcterms:modified xsi:type="dcterms:W3CDTF">2024-09-09T09:18:00Z</dcterms:modified>
</cp:coreProperties>
</file>